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Записник бр.36</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 одржаната 36та редовна седница на Советот на Општина  Зрновци на ден 09.02.2024 година во просториите на општина  Зрновци со почеток од 13.00 часот. На седницата беа присутни 9советници, Претседателот на Советот, Градоначалникот, Секретарот и записничар. За работата на седницата Претседателот на Советот на општина Зрновци го предложи следниот дневен ред:</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Дневен Ред:</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1.  </w:t>
      </w:r>
      <w:r>
        <w:rPr>
          <w:rFonts w:ascii="Arial" w:hAnsi="Arial" w:cs="Arial" w:eastAsia="Arial"/>
          <w:color w:val="auto"/>
          <w:spacing w:val="0"/>
          <w:position w:val="0"/>
          <w:sz w:val="24"/>
          <w:shd w:fill="auto" w:val="clear"/>
        </w:rPr>
        <w:t xml:space="preserve">Усвојување на записникот од 35та редовна седница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Извештај од Градоначалникот за работењето на Локалната самоуправа за 2023година.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 3.  </w:t>
      </w:r>
      <w:r>
        <w:rPr>
          <w:rFonts w:ascii="Arial" w:hAnsi="Arial" w:cs="Arial" w:eastAsia="Arial"/>
          <w:color w:val="auto"/>
          <w:spacing w:val="0"/>
          <w:position w:val="0"/>
          <w:sz w:val="24"/>
          <w:shd w:fill="auto" w:val="clear"/>
        </w:rPr>
        <w:t xml:space="preserve">Осврт за работата на Советот на општина Зрновци за 2023година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Квартален извештај за извршување на буџетот на општина Зрновци од 01.01 до 31.12. 2023година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давање согласност на програмите за екскурзии за учебната 2023/2024година во основното училиште</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Зрновци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Одлука за усвојување на полугодишен извештај за работењето на основното училиште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Зрновци во учебната 2023/2024 година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Одлука за усвојување на полугодишен извештај за работата на детската градинка“Бисерчиња“Зрновци  за период од Септември 2023 до Јануари 2024година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Иницијатива од Градоначалникот на општина Зрновци за основање на локална институција,  општински локален Музеј</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Овластување на Градоначалникот за започнување на постапка за основање на локален општински Музеј, и формирање на работна група за изработка на елаборат за основање на истиот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Иницијатива од страна на правното лице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ДБ Интернационал шпед“ДОО Зрновци за изработка на Урбанистички проект за КП бр.5291 и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11.   </w:t>
      </w:r>
      <w:r>
        <w:rPr>
          <w:rFonts w:ascii="Arial" w:hAnsi="Arial" w:cs="Arial" w:eastAsia="Arial"/>
          <w:color w:val="auto"/>
          <w:spacing w:val="0"/>
          <w:position w:val="0"/>
          <w:sz w:val="24"/>
          <w:shd w:fill="auto" w:val="clear"/>
        </w:rPr>
        <w:t xml:space="preserve">Иницијатива од страна на правното лице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ДБ Интернационал шпед“ ДОО Зрновци за изработка на Урбанистички проект  за КП бр.5300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12.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Разно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Тек на седницата</w:t>
      </w:r>
      <w:r>
        <w:rPr>
          <w:rFonts w:ascii="Arial" w:hAnsi="Arial" w:cs="Arial" w:eastAsia="Arial"/>
          <w:b/>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читањето на Предлог дневниот ред на седницата, од страна на Претседателот на Советот Господинот Виктор Анакиев, Дневниот ред   е дополнет со уште пет точки и е ставен на гласање.  Гласаа 9советници ЗА,   со што е  констатирано дека Предлог Дневниот ред е усвоен.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Усвојување на записникот од 35та редовна седница</w:t>
      </w:r>
    </w:p>
    <w:p>
      <w:pPr>
        <w:spacing w:before="0" w:after="200" w:line="276"/>
        <w:ind w:right="0" w:left="720" w:firstLine="0"/>
        <w:jc w:val="both"/>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отвори дискусија по првата точка. Претседателот на советот господинот Виктор Анакиев ги праша    советниците дали имаат забелешка по записникот од 35та седница на Советот и бидејки никој не се јави за збор истиот е ставен на гласање. Гласаа  9советници со 9гласа ЗА. Констатирано е дека записникот е усвоен.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2. </w:t>
      </w:r>
      <w:r>
        <w:rPr>
          <w:rFonts w:ascii="Arial" w:hAnsi="Arial" w:cs="Arial" w:eastAsia="Arial"/>
          <w:color w:val="auto"/>
          <w:spacing w:val="0"/>
          <w:position w:val="0"/>
          <w:sz w:val="24"/>
          <w:shd w:fill="auto" w:val="clear"/>
        </w:rPr>
        <w:t xml:space="preserve">Извештај од Градоначалникот за работењето на Локалната самоуправа за 2023година</w:t>
      </w:r>
    </w:p>
    <w:p>
      <w:pPr>
        <w:spacing w:before="0" w:after="20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втората точка.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оваа точка Претседателот на Советот Виктор Анакиев, на кратко го прочита Извештајот од Градоначалникот за работењето на Локалната самоуправа за 2023година.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неговото искажување Градоначалникот на општина Зрновци, г-дин Борчо Коцев даде кратко искажување и образложение во врска со Извештајот на работењето на локалната самоуправа.</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прашање, или забелешка, немаше никој пријавен за дискусија Извештајот од Градоначалникот за работењето на Локалната самоуправа за 2023година не е предмет за усвојување и не беше ставен на гласање.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3</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Осврт на работата на Советот на општина Зрновци за 2023година </w:t>
      </w:r>
    </w:p>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третата точка.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оваа точка Претседателот на Советот Виктор Анакиев, на кратко го прочита Извештајот за работењето на Советот на општина Зрновци за 2023година и  даде кратко објаснување.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ги праша присутните советници дали има некој  прашање или забелешка и никој друг не се пријави за збор.Извештајот за работењето на Советот на општина Зрновци е само како информација и не е предмет за усвојување, по што не беше ставен на гласање.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4.</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Квартален извештај за извршување на буџетот на општина Зрновци од 01.01 до 31.12. 2023година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четвртата точка. По оваа точка збор зема раководителот наодделението за финансии, Ленче Илиова која што даде кратко образложение по точката, за Кварталниот извештај . Таа изјави дека Кварталниот извештај за извршување на буџетот на општина Зрновци од 01.01 до 31.12. 2023година, последниот квартал Вие даден и во хартиена форма и во електронскаа форма, секогаш е дадена во формата пропишана од Министерот. Во него, во К1 извештајот се наоѓаат податоците за планираните проходи, и планираните разходи во буџетот на општината во реализација се даденикомулативните износи на реализираните приходи 01.01.2023година до 31.12.2023година. Се прикажани по видови на приходи, даночни, неданочни, трансфери, дотации, капитални приходи. Соодветно за основниот буџет за буџетот на самофинансирачки активности, з буџетот на дотации, и на крајот е даден вкупниот буџет на општината. На втората страна се дадени од К1 извештајот, разходите планирани, реализирани, поодделно, исто по буџети, по ставки и подставки. Истите тие бројки подетално и поопширно на шестоцифрени ставки ќе се најдат за еден месец на седница на совет  кога ќе се презентира завршната сметка. Сите  податоци што се содржат во кварталниот извештај К1,треба да бидат соодветно распоредени во програми, подпрограми во завршната сметка на буџетот.  Во К2 извештајот се дадени обврските на општината доспеани, а неплатени до 3.12.2023година. Во табеларниот дел се дадеи по месеци од јануари до Декември. Се дадени кои обрски се до 30дена, кои се до 60дена, кои над 60дена отужени, неотужени, На крајот се дадени вкупните обврски кон кои општината е должна на 31.12.2023година неисплатени обврски. Составен дел на извештајот Ви доставивме список , по барање на дел од советнците поодделно, кои се тие добавувачи и по кои основ општината е должна.На крајот на тој извештај ќе видитедека дел до моментов кој од тие фактури на која дата се платени, и колкав дел од нив се платени, кои се делумно платени а кои неплатени фактури. Во К3 извештајот секогаш ги даваме податците за задолженоста на општината. Меѓутоа во последниот квартал немавме промена односно ратите за отплата на кредитот се месец Февруари и Август. Од октомври, ноември и дкември немавме доспеаност на рата и затоа подаоците се идентични како и за третиот квартал. Во основниот буџет од планирани, реализрани се приходи 90,17%, а од планирани разходи реализирани с 85,69%.</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неа се надоврза Градоначалникот,г-дин Борчо Коцев кој што изјави дека во делот на К3 извештајот каде што имаме кредит од 2017та година со грејс период од три години, почетната рата во 2024година веќе денес се изврши уплата од вкупно 558,000денари.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него за збор се јави советникот Виктор Новков. Неговото прашање се однесуваше во врска со обврските кои се реализирани, конкретно за трошоците за интернет , дали бројките по дата се однесуваат на тоа колку се платени или уште колку има за плаќање.- по што на тоа одговори Раководителот на одделението за финансии Ленче Илиова, дека толку се досега платени.</w:t>
      </w:r>
    </w:p>
    <w:p>
      <w:pPr>
        <w:spacing w:before="0" w:after="20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господинот Виктор Анакиев праша дали има некој  за дисусија и бидејќи никој немаше пријавено,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Кварталниот извештај за извршување на буџетот на општина Зрновци од 01.01 до 31.12. 2023година беше ставен на гласање. Гласаа 9советници со 9гласа ЗА.  Беше констатирано дека Кварталниот извештај за извршување на буџетот на општина Зрновци од 01.01 до 31.12. 2023година е усвоен.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давање согласност на програмите за екскурзии за учебната 2023/2024година во основното училиште</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Зрновци</w:t>
      </w:r>
    </w:p>
    <w:p>
      <w:pPr>
        <w:spacing w:before="0" w:after="200" w:line="276"/>
        <w:ind w:right="0" w:left="12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Виктор Анакиев отвори претрес по петата точка. По оваа точка збор директорот на училиштето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Слаѓана Гаврилова. Таа изјави дека согласно правилникот и начинот за изведување на екскурзии за учебната 2023/2024година од Август до Ноември ги подготвивме плановите и програмата. о месец ноември програмата беше пуштена на Советот на родители, на училишен одбор, до бирото за образование кои што исто така треба да дадат согласност за изведбата на екскурзиите. Планот за трето одделение е: Реализација на екскурзијата месец Мај/ Јуни 2024година еден ден, задолжени се наставниците од трето Одделение, Валентина Митева и Христина Стојкова. Екскурзијата е предвидена да биде реализирана во Колешински водопади, Стумица, низ градскиот парк во Струмица и пропратно неколку манастири кои што се координирани, начинот на живот на луѓето, и повеќе видови култура. Следната екскурзија за шесто одделение и таа е дводневна. За реализација е редвидено Мај/Јуни месец. Планот е направен да биде во Стоби, Дојран, Струмица, црквата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св.Троица“ и враќање во Зрновци.со една вечер престој во хотел кој што ќе биде избран. И третата екскурзија е девето одделение и е три дена .Исто предвидена е реализација крајот на месец Мај/Јуни. Се однесува на посета на Кавадарци, Прилеп, Крушево, Битола, Охрид, Струга, Маврово, Тетово и Зрновци. И последната екскурзија план и програма за пролетна еднодневна екскурзија за сите ученици од прво до девео одделение. Тука се одговорни сите наставници и даваат идеа за изведба на екскурзијата со цел да се надополни знаењето на учениците. Оваа година е предвидено да се посети Лесновскиот Манастир, Пробиштип, посета на манастирот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Св.Јоаким Осоговски“ посета на домот на култура и основното училиште, Кратово, историски локалитети и враќање во Зрновци.</w:t>
      </w:r>
    </w:p>
    <w:p>
      <w:pPr>
        <w:spacing w:before="0" w:after="200" w:line="276"/>
        <w:ind w:right="0" w:left="12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По неа за збор се јави советникот Виктор Новков. Неговото прашање се однесуваше на тоа во врска со последната екскурзија дали учениците ќе има време да ги посетат сите тие места во таа еднодневна прошетка - По што на тоа директорката му одговори дека имајќи во предвид дека се тргнува рано сабајле на таа екскурзија и сите места се попатни ќе има време да се посетат сите локации.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Ги праша присутните дали има некој некаква забелешка или прашање во врска со точката, и бидејќи немаше никој пријавен за дискусија Одлуката за давање согласност на програмите за екскурзии за учебната 2023/2024година во основното училиште</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Зрновци беше ставена на усвојување. Гласаа  9 советници со 9 гласа ЗА. Беше констатирано дека Одлуката за давање согласност на програмите за екскурзии за учебната 2023/2024година во основното училиште</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Зрновци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6.</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усвојување на полугодишен извештај за работењето на основното училиште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Зрновци во учебната 2023/2024 година</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точка шест. По оваа точка повторно збор зеде директорот на училиштето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Слаѓана Гаврилова. Таа изјави дека Реализираните задачи согласно годишната програма која што беше во август, септември што ја почнавме ова полугодие е доста опширна, некаде околу 30настани вкупно имаме реализирано на ниво на училиште скоро со секое одделение. Нит еден ученик на полгодието не беше испишан од училиштето. Останавме со истиот број вкупно 147ученици. 9 одделенски наставници, 17 предметни вработени наставници, кои што се во матично училиште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и два предметни наставници кои што надополнуват од други училишта. Настаните кој што се реализирани се однесуваа на соработката со локалната средина, со родителите, со други институциии како што се партнер училишта, наши гости по повод значајни денови што ги одбележува секое училиште и на крај завршивме со новогодишна забава за разлика од секоја година традиционална новогодишна приредба во Домот на културата во Зровци оваа година на предлог на наставничкиот совет учениците добија исто културно-образовна програма, но се оддржа во спортска сала учениците се натпреваруваа со своите знаења но во исто време и се забавуваа на крајот имаше организирано Лотарија. Во табеларниот преглед од 2022/2023 и 2023/2024 година разликата на полугодишниот извештај се разликува со просек од 0,11% односно полугодишниот успех за 2022/2023година  бил 34,10 оваа година 99. Со примерно поведение се 145ученика, еден со добро поведение и еден со незадоволително а тоа е ученичката Ели Бошкова која нередовно ја посетува наставата и Слободан Бошков со добро поведние. Сите оправдани и неоправдани часови ги регулира одделенскиот наставник со документација за секое дете и секој ја излага пред наставнички совет. а ученичката Ели Бошкова со незадоволително поведение беше поднесено барање и до Социјалната служба Кочани да има средба со ученикот и родител, по некое време ученичката го посетуваше училиштето поредовно, а сего од второто полугодие се нема појавено на настава. Тие ни вратија записник со кој што ни објаснија дека треба повнимателно да дејствуваме со детето, повнимателно да превземаме одлуки и да имаме разбирање бидејки станува збор за повеќе членно семејство со еден родител и со консултациии со инспекторот Елена Павлова дојдовме до заклучок дека доклоку ученичката не ја посетува редовно наставата на крајот на учебната година ќе море да полага одделенски испит а има и поднесено барање и до Инспекторатот.</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неа прашање постави советникот Виктор Новков. Неговата забелешка се однесуваше во врска со нередовоста и незадоволителното поведение на ученичката, и за примерот пред некоја година кога имаше ист таков случај со ученик од с.Мородвис.Тој случај заврши во штета на сите други ученици а само на тој ученик не беше казнет. Другото прашање му се однесуваше за постапката за набавка на училишните униформи,бараше појаснување од Директорката зошто  пари беа собрани од учениците за таа цел па потоа вратени.</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его директорната на училиштето одговори дека искуството од претходниот пример кај ученикот покажа негативни резултати, но затоа сега во овој конкретен случај со оваа постапка од самиот почеток на ученичката е спроведувана со сите регуларни документи и рокови за да биде се како што треба. Тоа што сега и социјалната служба е вклучена и државниот просветен инспектор кој работи на случајот и не е воопшто иста постапка како миатогодишнит случај. Во врска со униформите и по иницијатива на советот на училиштето беше дадено идеја да се направи униформа за секој ученик. Постапкатае веќе при крај, недостигаат само беџовите во текот на ова недела ќе бидат поделени на сите ученици. Парите се вратени на учениците од причина што сметаме дека униформите треба да припаѓаат на училиштето и по завршувањето на учебната година да бидат вратени за повторно користење.</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По тоа советникот Виктор Новков направи забелешка дека тие како родители и совет на родители не биле известени дека училишните униформи мора да се враќаат назад на училиштето, единствено биле известени дека секој ученик со свои средства ке си купи униформа.</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него Градоначалникот на општина Зрновци, г-дин Борчо Коцев изјави дека треба понавремено да се завршуваат работите и брзо да се реагира со постапката а униформите да им бидат доделени на секој ученик без обврска да мора да ги враќаат.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прашање, или забелешка и бидејќи немаше никој пријавен за дискусија . Одлуката за усвојување на полугодишен извештај за работењето на основното училиште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Зрновци во учебната 2023/2024 година беше  ставена на гласање. Гласаа 9советници со 9гласа  ЗА.. Беше констатирано дека Одлуката за усвојување на полугодишен извештај за работењето на основното училиште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Синиша Стоилов“ Зрновци во учебната 2023/2024 година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7.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Одлука за усвојување на полугодишен извештај за работата на детската градинка“Бисерчиња“Зрновци  за период од Септември 2023 до Јануари 2024година</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седмата точка. По оваа точка збор зеде директорката на детската градинка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Бисерчиња“Верица Савева. Таа изјави дека Полугодишниот извештај како документ во него се опфатени сите активности кои се планирани во годишната програма и нивната реализација и истиот се однесува за период од Септември 2023година до Јануари 2024година. Во прилог го имате добиено извештајот и затоа ги споделуваме само најважните информации. Согласно моментот на изготвување на извештајот, имаме три воспитни групи- Јаслена група има 14дечиња, потоа Хетерогена група од 2-4години со 13дечиња, Хетерогена група од 4-6години со по 22 дечиња и севкупно од трите воспитни групи имаме 49дечиња. Бројот на вработени е следниот:Директор-еден, Стручен соработник -еден, со работно место во мирување, Згрижувачки кадар односно Негователки-4, Воспитен кадар-2, Еден готвар, еден помошен готвач, еден магационер, еден хаусмајстор, еден хигиеничар. Понатаму директорката ги наброја многубројните активности кои се планирани и теми кои што беа во годишната програма. Тековно обработени се 4теми и овој месец се започнува со обработка на темата Семејство и семејни вредности. Што се однесува до календарот на активности во месе септември се реализирани прегрупирања на децата во воспитни групи, потоа директорката ги наброја сите активности, значајни денови по повод значајни празници, напроја уште многу други реализирани проекти и случувања по дата и мсеци кои се успешно спроведени од страна на дечињата и воспитниот кадар. Што се однесува до инвестиционото одржување стана збор за набавка на материјално-технички средтства за работата на воспитните групи, набавка на храна, средства за одржување на лична хигиена, канцелариски материјал, дидактички, игровни,украсни и сл.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забелешка и бидејќи немаше никој пријавен за дискусија Одлуката за усвојување на полугодишен извештај за работата на детската градинка“Бисерчиња“Зрновци  за период од Септември 2023 до Јануари 2024година беше  ставена на гласање. Гласаа 9советници со 9гласа  ЗА. Беше констатирано дека Одлуката за усвојување на полугодишен извештај за работата на детската градинка“Бисерчиња“Зрновци  за период од Септември 2023 до Јануари 2024година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Иницијатива од Градоначалникот на општина Зрновци за основање на локална институција,  општински локален Музеј</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осмата точка.По оваа точка збор зема Градоначалникот на општина Зрновци,  Борчо Коцев, кој што даде кратко образложение по точката. Тој изјави дека Врз основа на Законот за Музеј, и законските можности што ги нуди овој закон и законо за култура,закон за културно наследство ја поднесов оваа иницијатива до советот. Сите ние знаеме дека имаме археолошко пронаоѓалиште кое што датира од тогашниот воен и духовно развиен град Моросбион со Морошка епархија. Сето тоа припаѓа на Министерство за култура. Ние како општина би требало до сега да имаме  формирано работна група и да се направи елаорат. Со тој елаботар започнува постапката за регистрирање на локална институција или локален музеј. Врз основа на овој закон и тие одредби во него и можности што ги нуди и сето она што го имаме на територијата на општина Зрновци а се со цел заштита на она што го имаме како арехеолошко пронаоѓалиште. Кога ќе основаме правно лице чија основна задача и основна цел е заштита на тие веќе пронајдоци, а веќе имаме сознанија дека во с.мородвис има лоцирано археолошко пронаоѓалиште кое што сеушт нам почнато со никакви дејствија  во близина на манастирот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Св.Симеон“. Оваа Иницијатива и наредната точка е поврзана со формирање на работна група која што ќе изготви елаборат за основање на музејот. По изготвувањето на тој елаборат врз основа на се тоа што го имаме во општината, во самиот елаборат ке биде потенцирано дали музејот ќе биде археолошки, културен, историски итн. По основање на тоа правно лице ние ќе можеме да формиране и поеќе секции во самиот музеј, библиотекарски, археолошки, истражувачки итн.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прашање или забелешка и немаше никој пријавен за збор. Иницијативата од Градоначалникот на општина Зрновци за основање на локална институција,  општински локален Музеј беше  ставена на гласање. Гласаа 9советници со 9гласа  ЗА. Беше констатирано дека Иницијативата од Градоначалникот на општина Зрновци за основање на локална институција,  општински локален Музеј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9.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Овластување на Градоначалникот за започнување на постапка за основање на локален општински Музеј, и формирање на работна група за изработка на елаборат за основање на истиот</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деветата точка. По оваа точка повторно збор зема Градоначалникот на општина Зрновци, г-дин  Борчо Коцев, кој што објасни дека по завршување со донесувањето на елаборат со ребаланс на буџетот после втората половина на 2024година за обезбедување на средства кога ќе бидат сите тие документи спремани со акт Советот на општината ќе регистрира правно лице. Сега се работ за ова Овластување за започнување на процерура. Градоначалникот мора да донесе решение за формирање на работна група. Таа група мра да има стручен кадар со многугодично работно искуство и во таа работна група мора да ставиме и по двајца членови односно претставници од Советот да влезат во таа работна гупа која што ќе биде верификувана со решение од Градоначалникот.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прашање или забелешка и бидејќи немаше  пријавено за дискусија. Овластувањето на Градоначалникот за започнување на постапка за основање на локален општински Музеј, и формирање на работна група за изработка на елаборат за основање на истиот беше  ставено на усвојување. Гласаа 9советници со 9гласа ЗА.  Беше констатирано дека  Овластувањето на Градоначалникот за започнување на постапка за основање на локален општински Музеј, и формирање на работна група за изработка на елаборат за основање на истиот е усвоено.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10. </w:t>
      </w:r>
      <w:r>
        <w:rPr>
          <w:rFonts w:ascii="Arial" w:hAnsi="Arial" w:cs="Arial" w:eastAsia="Arial"/>
          <w:color w:val="auto"/>
          <w:spacing w:val="0"/>
          <w:position w:val="0"/>
          <w:sz w:val="24"/>
          <w:shd w:fill="auto" w:val="clear"/>
        </w:rPr>
        <w:t xml:space="preserve">Иницијатива од правното лице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ДБ Интернационал шпед“ за изработка на Урбанистички проект за КП бр.5291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десета точка. Претседателот на Советот,г-дин Виктор Анакиев на кратко го прочита барањето за иницијатива од правното лице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ДБ Интернационал шпед“.</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прашање или забелешка и бидејќи немаше  пријавено за дискусија. Иницијативата од правното лице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ДБ Интернационал шпед“ за изработка на Урбанистички проект за КП бр.5291 беше  ставена на усвојување. Гласаа 9советници со 9гласа ЗА.  Беше констатирано дека  . Иницијативата од правното лице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ДБ Интернационал шпед“ за изработка на Урбанистички проект за КП бр.5291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Иницијатива од правното лице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ДБ Интернационал шпед“ за изработка на Урбанистички проект  за КП бр.5300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Виктор Анакиев отвори  дискусија по единаесетта точка. По оваа точка, Претседателот на Советот, г-дин Виктор Анакиев на кратко го прочита барањето од правното лице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ДБ Интернационал шпед“.</w:t>
      </w:r>
    </w:p>
    <w:p>
      <w:pPr>
        <w:spacing w:before="0" w:after="200" w:line="276"/>
        <w:ind w:right="0" w:left="7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 на Советот, господин Виктор Анакиев ги праша присутните советници дали има некој забелешка и бидејќи немаше никој пријавен за дискусија Иницијативата од правното лице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ДБ Интернационал шпед“ за изработка на Урбанистички проект  за КП бр.5300 беше  ставена на гласање. Гласаа 9советници со 9гласа  ЗА. . Беше констатирано дека Иницијативата од правното лице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ДБ Интернационал шпед“ за изработка на Урбанистички проект  за КП бр.5300 е усвоена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Разно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Претседателот на Советот, г-дин Виктор Анакиев отвори  дискусија под  точка Разно. По оваа точка за збор се јави советникот Виктор Новков кој што направи забелешка. Тој изјави дека врз основа на донесената одлука на Совет за чистење на земјата по завршување на работата при изградба на потпорниот ѕид пред неговото место на живеење веќе шест месеци комуналното претпријатие неможе да најде багер и целата таа земја да се изнесе. Му било ветувано во повеќе наврати дека ќе се реши тој проблем, меѓутоа нередот на улицата сеуште постои.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По што Градоначалникот на општина Зрновци,  Борчо Коцев му одговори дека сега по околу месец-два со набавката на наше сопствено возило,Багер, тој проблем ќе биде неминовно саниран.</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Претседателот,Виктор Анакиев ги праша присутните советници дали има некој друг прашање,дискусија или забелешка под точка Разно и бидејќи немаше пријавено за збор, беше Констатирано дека предлог Дневниот ред е исцрпен и седницата беше затворена.</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Седницата заврши во 14.15 часот</w:t>
      </w:r>
    </w:p>
    <w:p>
      <w:pPr>
        <w:spacing w:before="0" w:after="200" w:line="276"/>
        <w:ind w:right="0" w:left="1080" w:firstLine="0"/>
        <w:jc w:val="left"/>
        <w:rPr>
          <w:rFonts w:ascii="Arial" w:hAnsi="Arial" w:cs="Arial" w:eastAsia="Arial"/>
          <w:color w:val="auto"/>
          <w:spacing w:val="0"/>
          <w:position w:val="0"/>
          <w:sz w:val="24"/>
          <w:shd w:fill="auto" w:val="clear"/>
        </w:rPr>
      </w:pP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Записничар:                                        Совет на Општина Зрновци             </w:t>
      </w:r>
    </w:p>
    <w:p>
      <w:pPr>
        <w:spacing w:before="0" w:after="200" w:line="276"/>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Емилија Спанчевска                                            Претседател:</w:t>
      </w:r>
    </w:p>
    <w:p>
      <w:pPr>
        <w:spacing w:before="0" w:after="200" w:line="276"/>
        <w:ind w:right="0" w:left="10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Виктор Анакиев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